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70" w:rsidRPr="00B147A1" w:rsidRDefault="00C11A70" w:rsidP="00C11A70">
      <w:pPr>
        <w:pageBreakBefore/>
        <w:ind w:firstLine="709"/>
        <w:jc w:val="center"/>
        <w:rPr>
          <w:b/>
          <w:szCs w:val="30"/>
        </w:rPr>
      </w:pPr>
      <w:r w:rsidRPr="00B147A1">
        <w:rPr>
          <w:b/>
          <w:szCs w:val="30"/>
        </w:rPr>
        <w:t>2.8. Назначение пособия женщинам, ставшим на учет в государственных организациях здравоохранения до 12-недельного срока беременности</w:t>
      </w:r>
    </w:p>
    <w:p w:rsidR="00C11A70" w:rsidRPr="00B147A1" w:rsidRDefault="00C11A70" w:rsidP="00C11A70">
      <w:pPr>
        <w:ind w:firstLine="709"/>
        <w:jc w:val="center"/>
        <w:rPr>
          <w:b/>
          <w:szCs w:val="30"/>
        </w:rPr>
      </w:pPr>
    </w:p>
    <w:p w:rsidR="00C11A70" w:rsidRPr="006006A6" w:rsidRDefault="00C11A70" w:rsidP="00C11A70">
      <w:pPr>
        <w:pStyle w:val="table10"/>
        <w:ind w:firstLine="709"/>
        <w:jc w:val="both"/>
        <w:rPr>
          <w:b/>
          <w:sz w:val="30"/>
          <w:szCs w:val="30"/>
        </w:rPr>
      </w:pPr>
      <w:r w:rsidRPr="006006A6">
        <w:rPr>
          <w:b/>
          <w:sz w:val="30"/>
          <w:szCs w:val="30"/>
        </w:rPr>
        <w:t xml:space="preserve">Документы и (или) сведения, необходимые для осуществления административной процедуры: </w:t>
      </w:r>
    </w:p>
    <w:p w:rsidR="00C11A70" w:rsidRPr="006006A6" w:rsidRDefault="00C11A70" w:rsidP="00C11A70">
      <w:pPr>
        <w:pStyle w:val="table10"/>
        <w:ind w:firstLine="709"/>
        <w:jc w:val="both"/>
        <w:rPr>
          <w:sz w:val="30"/>
          <w:szCs w:val="30"/>
        </w:rPr>
      </w:pPr>
      <w:r w:rsidRPr="006006A6">
        <w:rPr>
          <w:sz w:val="30"/>
          <w:szCs w:val="30"/>
        </w:rPr>
        <w:t>заявление</w:t>
      </w:r>
    </w:p>
    <w:p w:rsidR="00C11A70" w:rsidRPr="006006A6" w:rsidRDefault="00C11A70" w:rsidP="00C11A70">
      <w:pPr>
        <w:pStyle w:val="table10"/>
        <w:ind w:firstLine="709"/>
        <w:jc w:val="both"/>
        <w:rPr>
          <w:sz w:val="30"/>
          <w:szCs w:val="30"/>
        </w:rPr>
      </w:pPr>
      <w:r w:rsidRPr="006006A6">
        <w:rPr>
          <w:spacing w:val="-8"/>
          <w:sz w:val="30"/>
          <w:szCs w:val="30"/>
        </w:rPr>
        <w:t>паспорт или иной документ</w:t>
      </w:r>
      <w:r w:rsidRPr="006006A6">
        <w:rPr>
          <w:sz w:val="30"/>
          <w:szCs w:val="30"/>
        </w:rPr>
        <w:t xml:space="preserve">, </w:t>
      </w:r>
      <w:r w:rsidRPr="006006A6">
        <w:rPr>
          <w:spacing w:val="-4"/>
          <w:sz w:val="30"/>
          <w:szCs w:val="30"/>
        </w:rPr>
        <w:t>удостоверяющий личность</w:t>
      </w:r>
    </w:p>
    <w:p w:rsidR="00C11A70" w:rsidRDefault="00C11A70" w:rsidP="00C11A70">
      <w:pPr>
        <w:pStyle w:val="table10"/>
        <w:ind w:firstLine="709"/>
        <w:jc w:val="both"/>
        <w:rPr>
          <w:sz w:val="30"/>
          <w:szCs w:val="30"/>
        </w:rPr>
      </w:pPr>
      <w:r w:rsidRPr="006006A6">
        <w:rPr>
          <w:sz w:val="30"/>
          <w:szCs w:val="30"/>
        </w:rPr>
        <w:t>заключение врачебно-консультационной комиссии</w:t>
      </w:r>
    </w:p>
    <w:p w:rsidR="00C11A70" w:rsidRDefault="00C11A70" w:rsidP="00C11A70">
      <w:pPr>
        <w:pStyle w:val="table10"/>
        <w:ind w:firstLine="709"/>
        <w:jc w:val="both"/>
        <w:rPr>
          <w:sz w:val="30"/>
          <w:szCs w:val="30"/>
        </w:rPr>
      </w:pPr>
      <w:r w:rsidRPr="00B147A1">
        <w:rPr>
          <w:sz w:val="30"/>
          <w:szCs w:val="30"/>
        </w:rPr>
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</w:r>
    </w:p>
    <w:p w:rsidR="00C11A70" w:rsidRDefault="00C11A70" w:rsidP="00C11A70">
      <w:pPr>
        <w:pStyle w:val="table10"/>
        <w:ind w:firstLine="709"/>
        <w:jc w:val="both"/>
        <w:rPr>
          <w:sz w:val="30"/>
          <w:szCs w:val="30"/>
        </w:rPr>
      </w:pPr>
      <w:r w:rsidRPr="00B147A1">
        <w:rPr>
          <w:sz w:val="30"/>
          <w:szCs w:val="30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</w:p>
    <w:p w:rsidR="00C11A70" w:rsidRPr="00B147A1" w:rsidRDefault="00C11A70" w:rsidP="00C11A70">
      <w:pPr>
        <w:pStyle w:val="table10"/>
        <w:ind w:firstLine="709"/>
        <w:jc w:val="both"/>
        <w:rPr>
          <w:sz w:val="30"/>
          <w:szCs w:val="30"/>
        </w:rPr>
      </w:pPr>
      <w:r w:rsidRPr="00B147A1">
        <w:rPr>
          <w:sz w:val="30"/>
          <w:szCs w:val="30"/>
        </w:rPr>
        <w:t>свидетельство о заключении брака – в случае, если заявитель состоит в браке</w:t>
      </w:r>
    </w:p>
    <w:p w:rsidR="00C11A70" w:rsidRPr="006006A6" w:rsidRDefault="00C11A70" w:rsidP="00C11A70">
      <w:pPr>
        <w:pStyle w:val="a3"/>
        <w:tabs>
          <w:tab w:val="clear" w:pos="392"/>
        </w:tabs>
        <w:ind w:firstLine="0"/>
        <w:rPr>
          <w:b/>
          <w:szCs w:val="30"/>
        </w:rPr>
      </w:pPr>
    </w:p>
    <w:p w:rsidR="00C11A70" w:rsidRPr="006006A6" w:rsidRDefault="00C11A70" w:rsidP="00C11A70">
      <w:pPr>
        <w:pStyle w:val="a3"/>
        <w:tabs>
          <w:tab w:val="clear" w:pos="392"/>
        </w:tabs>
        <w:rPr>
          <w:szCs w:val="30"/>
        </w:rPr>
      </w:pPr>
      <w:r w:rsidRPr="006006A6">
        <w:rPr>
          <w:b/>
          <w:szCs w:val="30"/>
        </w:rPr>
        <w:t>Максимальный срок осуществления административной процедуры:</w:t>
      </w:r>
      <w:r w:rsidRPr="006006A6">
        <w:rPr>
          <w:szCs w:val="30"/>
        </w:rPr>
        <w:t xml:space="preserve"> 10 дней со дня </w:t>
      </w:r>
      <w:r w:rsidRPr="006006A6">
        <w:rPr>
          <w:spacing w:val="-8"/>
          <w:szCs w:val="30"/>
        </w:rPr>
        <w:t>подачи заявления, а в случае</w:t>
      </w:r>
      <w:r w:rsidRPr="006006A6">
        <w:rPr>
          <w:szCs w:val="30"/>
        </w:rPr>
        <w:t xml:space="preserve"> запроса документов и (</w:t>
      </w:r>
      <w:r w:rsidRPr="006006A6">
        <w:rPr>
          <w:spacing w:val="-8"/>
          <w:szCs w:val="30"/>
        </w:rPr>
        <w:t>или) сведений от дру</w:t>
      </w:r>
      <w:r w:rsidRPr="006006A6">
        <w:rPr>
          <w:szCs w:val="30"/>
        </w:rPr>
        <w:t>гих государственных органов, иных организаций – 1 месяц</w:t>
      </w:r>
    </w:p>
    <w:p w:rsidR="00C11A70" w:rsidRDefault="00C11A70" w:rsidP="00C11A70">
      <w:pPr>
        <w:ind w:firstLine="709"/>
        <w:jc w:val="both"/>
        <w:rPr>
          <w:b/>
          <w:szCs w:val="30"/>
        </w:rPr>
      </w:pPr>
    </w:p>
    <w:p w:rsidR="00C11A70" w:rsidRPr="006006A6" w:rsidRDefault="00C11A70" w:rsidP="00C11A70">
      <w:pPr>
        <w:ind w:firstLine="709"/>
        <w:jc w:val="both"/>
        <w:rPr>
          <w:b/>
          <w:szCs w:val="30"/>
        </w:rPr>
      </w:pPr>
      <w:r w:rsidRPr="006006A6">
        <w:rPr>
          <w:b/>
          <w:szCs w:val="30"/>
        </w:rPr>
        <w:t xml:space="preserve">Срок действия документа: </w:t>
      </w:r>
      <w:r w:rsidRPr="006006A6">
        <w:rPr>
          <w:szCs w:val="30"/>
        </w:rPr>
        <w:t>единовременно</w:t>
      </w:r>
    </w:p>
    <w:p w:rsidR="00C11A70" w:rsidRPr="006006A6" w:rsidRDefault="00C11A70" w:rsidP="00C11A70">
      <w:pPr>
        <w:ind w:firstLine="709"/>
        <w:jc w:val="both"/>
        <w:rPr>
          <w:szCs w:val="30"/>
        </w:rPr>
      </w:pPr>
    </w:p>
    <w:p w:rsidR="00C11A70" w:rsidRPr="006006A6" w:rsidRDefault="00C11A70" w:rsidP="00C11A70">
      <w:pPr>
        <w:pStyle w:val="3"/>
        <w:tabs>
          <w:tab w:val="left" w:pos="4536"/>
          <w:tab w:val="left" w:pos="4678"/>
        </w:tabs>
        <w:ind w:firstLine="709"/>
        <w:rPr>
          <w:b/>
          <w:szCs w:val="30"/>
        </w:rPr>
      </w:pPr>
      <w:r w:rsidRPr="006006A6">
        <w:rPr>
          <w:b/>
          <w:szCs w:val="30"/>
        </w:rPr>
        <w:t xml:space="preserve">Ответственный работник: </w:t>
      </w:r>
      <w:r>
        <w:rPr>
          <w:b/>
          <w:szCs w:val="30"/>
        </w:rPr>
        <w:t xml:space="preserve"> </w:t>
      </w:r>
      <w:r w:rsidRPr="006006A6">
        <w:rPr>
          <w:szCs w:val="30"/>
        </w:rPr>
        <w:t>Шишкина Ирина Валентиновна</w:t>
      </w:r>
    </w:p>
    <w:p w:rsidR="00C11A70" w:rsidRPr="006006A6" w:rsidRDefault="00C11A70" w:rsidP="00C11A70">
      <w:pPr>
        <w:pStyle w:val="3"/>
        <w:tabs>
          <w:tab w:val="left" w:pos="4536"/>
        </w:tabs>
        <w:ind w:firstLine="709"/>
        <w:rPr>
          <w:b/>
          <w:szCs w:val="30"/>
        </w:rPr>
      </w:pPr>
      <w:r>
        <w:rPr>
          <w:szCs w:val="30"/>
        </w:rPr>
        <w:tab/>
      </w:r>
      <w:r w:rsidRPr="006006A6">
        <w:rPr>
          <w:szCs w:val="30"/>
        </w:rPr>
        <w:t>главн</w:t>
      </w:r>
      <w:r w:rsidR="005A6BC6">
        <w:rPr>
          <w:szCs w:val="30"/>
        </w:rPr>
        <w:t>ый</w:t>
      </w:r>
      <w:r w:rsidRPr="006006A6">
        <w:rPr>
          <w:szCs w:val="30"/>
        </w:rPr>
        <w:t xml:space="preserve"> бухгалтер</w:t>
      </w:r>
    </w:p>
    <w:p w:rsidR="00C11A70" w:rsidRPr="006006A6" w:rsidRDefault="00C11A70" w:rsidP="00C11A70">
      <w:pPr>
        <w:tabs>
          <w:tab w:val="left" w:pos="4536"/>
        </w:tabs>
        <w:ind w:firstLine="709"/>
        <w:jc w:val="both"/>
        <w:rPr>
          <w:szCs w:val="30"/>
        </w:rPr>
      </w:pPr>
      <w:r>
        <w:rPr>
          <w:szCs w:val="30"/>
        </w:rPr>
        <w:tab/>
        <w:t>тел. 3 2</w:t>
      </w:r>
      <w:r w:rsidRPr="006006A6">
        <w:rPr>
          <w:szCs w:val="30"/>
        </w:rPr>
        <w:t>2 9</w:t>
      </w:r>
      <w:r>
        <w:rPr>
          <w:szCs w:val="30"/>
        </w:rPr>
        <w:t>7</w:t>
      </w:r>
      <w:r w:rsidRPr="006006A6">
        <w:rPr>
          <w:szCs w:val="30"/>
        </w:rPr>
        <w:t xml:space="preserve"> ка</w:t>
      </w:r>
      <w:r>
        <w:rPr>
          <w:szCs w:val="30"/>
        </w:rPr>
        <w:t>бинет</w:t>
      </w:r>
      <w:r w:rsidRPr="006006A6">
        <w:rPr>
          <w:szCs w:val="30"/>
        </w:rPr>
        <w:t xml:space="preserve"> № 18</w:t>
      </w:r>
    </w:p>
    <w:p w:rsidR="00C11A70" w:rsidRPr="00BE610F" w:rsidRDefault="00C11A70" w:rsidP="00C11A70">
      <w:pPr>
        <w:tabs>
          <w:tab w:val="left" w:pos="392"/>
        </w:tabs>
        <w:ind w:firstLine="709"/>
        <w:jc w:val="both"/>
        <w:rPr>
          <w:szCs w:val="30"/>
        </w:rPr>
      </w:pPr>
      <w:r w:rsidRPr="006006A6">
        <w:rPr>
          <w:szCs w:val="30"/>
        </w:rPr>
        <w:t xml:space="preserve">В случае </w:t>
      </w:r>
      <w:r>
        <w:rPr>
          <w:szCs w:val="30"/>
        </w:rPr>
        <w:t xml:space="preserve">временного </w:t>
      </w:r>
      <w:r w:rsidRPr="006006A6">
        <w:rPr>
          <w:szCs w:val="30"/>
        </w:rPr>
        <w:t xml:space="preserve">отсутствия </w:t>
      </w:r>
      <w:r>
        <w:rPr>
          <w:szCs w:val="30"/>
        </w:rPr>
        <w:t xml:space="preserve">Шишкиной И.В. </w:t>
      </w:r>
      <w:r w:rsidRPr="006006A6">
        <w:rPr>
          <w:szCs w:val="30"/>
        </w:rPr>
        <w:t xml:space="preserve">обязанности по выполнению </w:t>
      </w:r>
      <w:r>
        <w:rPr>
          <w:szCs w:val="30"/>
        </w:rPr>
        <w:t xml:space="preserve">административной </w:t>
      </w:r>
      <w:r w:rsidRPr="006006A6">
        <w:rPr>
          <w:szCs w:val="30"/>
        </w:rPr>
        <w:t>процедур</w:t>
      </w:r>
      <w:r>
        <w:rPr>
          <w:szCs w:val="30"/>
        </w:rPr>
        <w:t>ы</w:t>
      </w:r>
      <w:r w:rsidRPr="006006A6">
        <w:rPr>
          <w:szCs w:val="30"/>
        </w:rPr>
        <w:t xml:space="preserve"> возлагаются на </w:t>
      </w:r>
      <w:r>
        <w:rPr>
          <w:szCs w:val="30"/>
        </w:rPr>
        <w:t>Ляпушкину</w:t>
      </w:r>
      <w:r w:rsidR="005A6BC6">
        <w:rPr>
          <w:szCs w:val="30"/>
        </w:rPr>
        <w:t xml:space="preserve"> Наталью Анатольевну, бухгалтер</w:t>
      </w:r>
      <w:bookmarkStart w:id="0" w:name="_GoBack"/>
      <w:bookmarkEnd w:id="0"/>
    </w:p>
    <w:p w:rsidR="00C11A70" w:rsidRPr="006006A6" w:rsidRDefault="00C11A70" w:rsidP="00C11A70">
      <w:pPr>
        <w:ind w:firstLine="709"/>
        <w:jc w:val="both"/>
        <w:rPr>
          <w:szCs w:val="30"/>
        </w:rPr>
      </w:pPr>
    </w:p>
    <w:p w:rsidR="00C11A70" w:rsidRDefault="00C11A70" w:rsidP="00C11A70">
      <w:pPr>
        <w:tabs>
          <w:tab w:val="left" w:pos="392"/>
        </w:tabs>
        <w:ind w:firstLine="709"/>
        <w:jc w:val="both"/>
        <w:rPr>
          <w:szCs w:val="30"/>
        </w:rPr>
      </w:pPr>
      <w:r w:rsidRPr="006006A6">
        <w:rPr>
          <w:b/>
          <w:szCs w:val="30"/>
        </w:rPr>
        <w:t>Размер платы, взимаемой при осуществлении административной процедуры</w:t>
      </w:r>
      <w:r>
        <w:rPr>
          <w:szCs w:val="30"/>
        </w:rPr>
        <w:t> </w:t>
      </w:r>
      <w:r w:rsidRPr="006006A6">
        <w:rPr>
          <w:szCs w:val="30"/>
        </w:rPr>
        <w:t>–</w:t>
      </w:r>
      <w:r>
        <w:rPr>
          <w:szCs w:val="30"/>
        </w:rPr>
        <w:t> </w:t>
      </w:r>
      <w:r w:rsidRPr="006006A6">
        <w:rPr>
          <w:szCs w:val="30"/>
        </w:rPr>
        <w:t>бесплатно</w:t>
      </w:r>
    </w:p>
    <w:p w:rsidR="006C724A" w:rsidRPr="00C11A70" w:rsidRDefault="006C724A" w:rsidP="00C11A70"/>
    <w:sectPr w:rsidR="006C724A" w:rsidRPr="00C11A70" w:rsidSect="00584D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98"/>
    <w:rsid w:val="00305270"/>
    <w:rsid w:val="004335B3"/>
    <w:rsid w:val="00442442"/>
    <w:rsid w:val="00584D6A"/>
    <w:rsid w:val="005A6BC6"/>
    <w:rsid w:val="006C724A"/>
    <w:rsid w:val="00AA1498"/>
    <w:rsid w:val="00AB184E"/>
    <w:rsid w:val="00BD1881"/>
    <w:rsid w:val="00C11A70"/>
    <w:rsid w:val="00C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8C847-0C91-44DB-A137-704DB241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4D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</cp:revision>
  <dcterms:created xsi:type="dcterms:W3CDTF">2015-05-21T09:12:00Z</dcterms:created>
  <dcterms:modified xsi:type="dcterms:W3CDTF">2018-08-14T08:04:00Z</dcterms:modified>
</cp:coreProperties>
</file>